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5C1B" w14:textId="77777777" w:rsidR="00950900" w:rsidRPr="00950900" w:rsidRDefault="00950900" w:rsidP="00950900">
      <w:pPr>
        <w:jc w:val="center"/>
        <w:rPr>
          <w:rFonts w:ascii="Avenir Book" w:eastAsia="Times New Roman" w:hAnsi="Avenir Book" w:cs="Times New Roman"/>
          <w:color w:val="333333"/>
          <w:sz w:val="28"/>
          <w:szCs w:val="28"/>
        </w:rPr>
      </w:pPr>
      <w:r w:rsidRPr="00950900">
        <w:rPr>
          <w:rFonts w:ascii="Avenir Book" w:eastAsia="Times New Roman" w:hAnsi="Avenir Book" w:cs="Times New Roman"/>
          <w:color w:val="333333"/>
          <w:sz w:val="28"/>
          <w:szCs w:val="28"/>
        </w:rPr>
        <w:t>Lesson for Younger Students</w:t>
      </w:r>
    </w:p>
    <w:p w14:paraId="0BB226A4" w14:textId="77777777" w:rsidR="00950900" w:rsidRPr="00950900" w:rsidRDefault="00950900" w:rsidP="00950900">
      <w:pPr>
        <w:jc w:val="center"/>
        <w:rPr>
          <w:rFonts w:ascii="Avenir Book" w:eastAsia="Times New Roman" w:hAnsi="Avenir Book" w:cs="Times New Roman"/>
          <w:color w:val="333333"/>
          <w:sz w:val="28"/>
          <w:szCs w:val="28"/>
        </w:rPr>
      </w:pPr>
    </w:p>
    <w:p w14:paraId="4C812936" w14:textId="77777777" w:rsidR="00950900" w:rsidRPr="00950900" w:rsidRDefault="00950900" w:rsidP="00950900">
      <w:pPr>
        <w:jc w:val="center"/>
        <w:rPr>
          <w:rFonts w:ascii="Avenir Book" w:eastAsia="Times New Roman" w:hAnsi="Avenir Book" w:cs="Times New Roman"/>
          <w:b/>
          <w:bCs/>
          <w:i/>
          <w:iCs/>
          <w:color w:val="333333"/>
          <w:sz w:val="28"/>
          <w:szCs w:val="28"/>
        </w:rPr>
      </w:pPr>
      <w:r w:rsidRPr="00950900">
        <w:rPr>
          <w:rFonts w:ascii="Avenir Book" w:eastAsia="Times New Roman" w:hAnsi="Avenir Book" w:cs="Times New Roman"/>
          <w:b/>
          <w:bCs/>
          <w:i/>
          <w:iCs/>
          <w:color w:val="333333"/>
          <w:sz w:val="28"/>
          <w:szCs w:val="28"/>
        </w:rPr>
        <w:t>The First Sunday of Lent</w:t>
      </w:r>
    </w:p>
    <w:p w14:paraId="1216C8F9" w14:textId="77777777" w:rsidR="00950900" w:rsidRPr="00950900" w:rsidRDefault="00950900" w:rsidP="00950900">
      <w:pPr>
        <w:rPr>
          <w:rFonts w:ascii="Avenir Book" w:eastAsia="Times New Roman" w:hAnsi="Avenir Book" w:cs="Times New Roman"/>
          <w:color w:val="333333"/>
          <w:sz w:val="28"/>
          <w:szCs w:val="28"/>
        </w:rPr>
      </w:pPr>
    </w:p>
    <w:p w14:paraId="0F28AF75" w14:textId="77777777" w:rsidR="00950900" w:rsidRPr="00950900" w:rsidRDefault="00950900" w:rsidP="00950900">
      <w:pPr>
        <w:rPr>
          <w:rFonts w:ascii="Avenir Book" w:eastAsia="Times New Roman" w:hAnsi="Avenir Book" w:cs="Times New Roman"/>
          <w:color w:val="333333"/>
          <w:sz w:val="28"/>
          <w:szCs w:val="28"/>
        </w:rPr>
      </w:pPr>
      <w:r w:rsidRPr="00950900">
        <w:rPr>
          <w:rFonts w:ascii="Avenir Book" w:eastAsia="Times New Roman" w:hAnsi="Avenir Book" w:cs="Times New Roman"/>
          <w:color w:val="333333"/>
          <w:sz w:val="28"/>
          <w:szCs w:val="28"/>
        </w:rPr>
        <w:t>The first Sunday of Lent is called the Sunday of Orthodoxy. It is a historical feast commemorating the return of the icons to the churches in the year 843 after the Orthodox Christians overcame the heresy of iconoclasm. The word iconoclasm means "the breaking of icons." The iconoclasts did not like icons. They destroyed many holy images and were violent against Christians who revered them.</w:t>
      </w:r>
    </w:p>
    <w:p w14:paraId="26DFDB6B" w14:textId="77777777" w:rsidR="00950900" w:rsidRPr="00950900" w:rsidRDefault="00950900" w:rsidP="00950900">
      <w:pPr>
        <w:rPr>
          <w:rFonts w:ascii="Avenir Book" w:eastAsia="Times New Roman" w:hAnsi="Avenir Book" w:cs="Times New Roman"/>
          <w:color w:val="333333"/>
          <w:sz w:val="28"/>
          <w:szCs w:val="28"/>
        </w:rPr>
      </w:pPr>
    </w:p>
    <w:p w14:paraId="74F16F62" w14:textId="77777777" w:rsidR="00950900" w:rsidRPr="00950900" w:rsidRDefault="00950900" w:rsidP="00950900">
      <w:pPr>
        <w:rPr>
          <w:rFonts w:ascii="Avenir Book" w:eastAsia="Times New Roman" w:hAnsi="Avenir Book" w:cs="Times New Roman"/>
          <w:color w:val="333333"/>
          <w:sz w:val="28"/>
          <w:szCs w:val="28"/>
        </w:rPr>
      </w:pPr>
      <w:r w:rsidRPr="00950900">
        <w:rPr>
          <w:rFonts w:ascii="Avenir Book" w:eastAsia="Times New Roman" w:hAnsi="Avenir Book" w:cs="Times New Roman"/>
          <w:color w:val="333333"/>
          <w:sz w:val="28"/>
          <w:szCs w:val="28"/>
        </w:rPr>
        <w:t xml:space="preserve">At this time, after more than a century of controversy in which enemies of the Orthodox Church wanted to modify the Orthodox faith by removing icons from the Orthodox Church, the Byzantine Empress Theodora finally restored the icons.  </w:t>
      </w:r>
    </w:p>
    <w:p w14:paraId="6D4B08CC" w14:textId="77777777" w:rsidR="00950900" w:rsidRPr="00950900" w:rsidRDefault="00950900" w:rsidP="00950900">
      <w:pPr>
        <w:rPr>
          <w:rFonts w:ascii="Avenir Book" w:eastAsia="Times New Roman" w:hAnsi="Avenir Book" w:cs="Times New Roman"/>
          <w:color w:val="333333"/>
          <w:sz w:val="28"/>
          <w:szCs w:val="28"/>
        </w:rPr>
      </w:pPr>
    </w:p>
    <w:p w14:paraId="729D603C" w14:textId="018B359B" w:rsidR="00950900" w:rsidRPr="00950900" w:rsidRDefault="00950900" w:rsidP="00950900">
      <w:pPr>
        <w:rPr>
          <w:rFonts w:ascii="Avenir Book" w:eastAsia="Times New Roman" w:hAnsi="Avenir Book" w:cs="Times New Roman"/>
          <w:color w:val="333333"/>
          <w:sz w:val="28"/>
          <w:szCs w:val="28"/>
        </w:rPr>
      </w:pPr>
      <w:r w:rsidRPr="00950900">
        <w:rPr>
          <w:rFonts w:ascii="Avenir Book" w:eastAsia="Times New Roman" w:hAnsi="Avenir Book" w:cs="Times New Roman"/>
          <w:color w:val="333333"/>
          <w:sz w:val="28"/>
          <w:szCs w:val="28"/>
        </w:rPr>
        <w:t xml:space="preserve">The spiritual theme of the day is, </w:t>
      </w:r>
      <w:r w:rsidRPr="00950900">
        <w:rPr>
          <w:rFonts w:ascii="Avenir Book" w:eastAsia="Times New Roman" w:hAnsi="Avenir Book" w:cs="Times New Roman"/>
          <w:color w:val="333333"/>
          <w:sz w:val="28"/>
          <w:szCs w:val="28"/>
        </w:rPr>
        <w:t>first</w:t>
      </w:r>
      <w:r w:rsidRPr="00950900">
        <w:rPr>
          <w:rFonts w:ascii="Avenir Book" w:eastAsia="Times New Roman" w:hAnsi="Avenir Book" w:cs="Times New Roman"/>
          <w:color w:val="333333"/>
          <w:sz w:val="28"/>
          <w:szCs w:val="28"/>
        </w:rPr>
        <w:t>, the victory of the True Faith. Secondly, the saints' icons witness that man, "created in the image and likeness of God," becomes holy and godlike through his purification as God's living image.</w:t>
      </w:r>
    </w:p>
    <w:p w14:paraId="1A81CDD1" w14:textId="77777777" w:rsidR="00950900" w:rsidRPr="00950900" w:rsidRDefault="00950900" w:rsidP="00950900">
      <w:pPr>
        <w:rPr>
          <w:rFonts w:ascii="Avenir Book" w:eastAsia="Times New Roman" w:hAnsi="Avenir Book" w:cs="Times New Roman"/>
          <w:color w:val="333333"/>
          <w:sz w:val="28"/>
          <w:szCs w:val="28"/>
        </w:rPr>
      </w:pPr>
    </w:p>
    <w:p w14:paraId="00C193AF" w14:textId="77777777" w:rsidR="00950900" w:rsidRPr="00950900" w:rsidRDefault="00950900" w:rsidP="00950900">
      <w:pPr>
        <w:rPr>
          <w:rFonts w:ascii="Avenir Book" w:eastAsia="Times New Roman" w:hAnsi="Avenir Book" w:cs="Times New Roman"/>
          <w:color w:val="333333"/>
          <w:sz w:val="28"/>
          <w:szCs w:val="28"/>
        </w:rPr>
      </w:pPr>
      <w:r w:rsidRPr="00950900">
        <w:rPr>
          <w:rFonts w:ascii="Avenir Book" w:eastAsia="Times New Roman" w:hAnsi="Avenir Book" w:cs="Times New Roman"/>
          <w:color w:val="333333"/>
          <w:sz w:val="28"/>
          <w:szCs w:val="28"/>
        </w:rPr>
        <w:t xml:space="preserve">We Orthodox Christians do not worship icons. We worship only one God in three persons: the Father, The Son, and the Holy Spirit. We bow down and kiss holy images of Jesus Christ, the Theotokos, and the saints as a sign of reverence and true honor.  </w:t>
      </w:r>
    </w:p>
    <w:p w14:paraId="1D4B625D" w14:textId="77777777" w:rsidR="00950900" w:rsidRPr="00950900" w:rsidRDefault="00950900" w:rsidP="00950900">
      <w:pPr>
        <w:rPr>
          <w:rFonts w:ascii="Avenir Book" w:eastAsia="Times New Roman" w:hAnsi="Avenir Book" w:cs="Times New Roman"/>
          <w:color w:val="333333"/>
          <w:sz w:val="28"/>
          <w:szCs w:val="28"/>
        </w:rPr>
      </w:pPr>
    </w:p>
    <w:p w14:paraId="4E227C0C" w14:textId="70094FB1" w:rsidR="00A4544F" w:rsidRPr="008A6344" w:rsidRDefault="00950900" w:rsidP="00950900">
      <w:pPr>
        <w:rPr>
          <w:rFonts w:ascii="Avenir Book" w:hAnsi="Avenir Book"/>
          <w:sz w:val="28"/>
          <w:szCs w:val="28"/>
        </w:rPr>
      </w:pPr>
      <w:r w:rsidRPr="00950900">
        <w:rPr>
          <w:rFonts w:ascii="Avenir Book" w:eastAsia="Times New Roman" w:hAnsi="Avenir Book" w:cs="Times New Roman"/>
          <w:color w:val="333333"/>
          <w:sz w:val="28"/>
          <w:szCs w:val="28"/>
        </w:rPr>
        <w:t xml:space="preserve">We celebrate the Sunday of Orthodoxy by making a solemn procession with icons around the church and reading together the </w:t>
      </w:r>
      <w:proofErr w:type="spellStart"/>
      <w:r w:rsidRPr="00950900">
        <w:rPr>
          <w:rFonts w:ascii="Avenir Book" w:eastAsia="Times New Roman" w:hAnsi="Avenir Book" w:cs="Times New Roman"/>
          <w:color w:val="333333"/>
          <w:sz w:val="28"/>
          <w:szCs w:val="28"/>
        </w:rPr>
        <w:t>Synodikon</w:t>
      </w:r>
      <w:proofErr w:type="spellEnd"/>
      <w:r w:rsidRPr="00950900">
        <w:rPr>
          <w:rFonts w:ascii="Avenir Book" w:eastAsia="Times New Roman" w:hAnsi="Avenir Book" w:cs="Times New Roman"/>
          <w:color w:val="333333"/>
          <w:sz w:val="28"/>
          <w:szCs w:val="28"/>
        </w:rPr>
        <w:t xml:space="preserve"> of Orthodoxy, which is the true statement of our faith.  </w:t>
      </w:r>
      <w:r w:rsidR="00E87251" w:rsidRPr="008A6344">
        <w:rPr>
          <w:rFonts w:ascii="Avenir Book" w:eastAsia="Times New Roman" w:hAnsi="Avenir Book" w:cs="Times New Roman"/>
          <w:color w:val="333333"/>
          <w:sz w:val="28"/>
          <w:szCs w:val="28"/>
        </w:rPr>
        <w:t xml:space="preserve"> </w:t>
      </w:r>
    </w:p>
    <w:sectPr w:rsidR="00A4544F" w:rsidRPr="008A6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02"/>
    <w:rsid w:val="00562E40"/>
    <w:rsid w:val="008A6344"/>
    <w:rsid w:val="008E3941"/>
    <w:rsid w:val="00950900"/>
    <w:rsid w:val="00A4544F"/>
    <w:rsid w:val="00A539F3"/>
    <w:rsid w:val="00B25A5B"/>
    <w:rsid w:val="00CB5A25"/>
    <w:rsid w:val="00D85602"/>
    <w:rsid w:val="00DC3F42"/>
    <w:rsid w:val="00E87251"/>
    <w:rsid w:val="00E919BB"/>
    <w:rsid w:val="00F7090C"/>
    <w:rsid w:val="00FC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CEF83"/>
  <w15:chartTrackingRefBased/>
  <w15:docId w15:val="{57C48B2B-8D9B-4742-95A4-D4B58919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8560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560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8743">
      <w:bodyDiv w:val="1"/>
      <w:marLeft w:val="0"/>
      <w:marRight w:val="0"/>
      <w:marTop w:val="0"/>
      <w:marBottom w:val="0"/>
      <w:divBdr>
        <w:top w:val="none" w:sz="0" w:space="0" w:color="auto"/>
        <w:left w:val="none" w:sz="0" w:space="0" w:color="auto"/>
        <w:bottom w:val="none" w:sz="0" w:space="0" w:color="auto"/>
        <w:right w:val="none" w:sz="0" w:space="0" w:color="auto"/>
      </w:divBdr>
    </w:div>
    <w:div w:id="12906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1154</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3</cp:revision>
  <dcterms:created xsi:type="dcterms:W3CDTF">2024-03-19T18:21:00Z</dcterms:created>
  <dcterms:modified xsi:type="dcterms:W3CDTF">2024-03-20T00:12:00Z</dcterms:modified>
</cp:coreProperties>
</file>